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E7D01" w14:textId="77777777" w:rsidR="004D1AE5" w:rsidRDefault="008D5F0B">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Roboto" w:eastAsia="Roboto" w:hAnsi="Roboto" w:cs="Roboto"/>
        </w:rPr>
      </w:pPr>
      <w:r>
        <w:rPr>
          <w:rFonts w:ascii="Roboto" w:eastAsia="Roboto" w:hAnsi="Roboto" w:cs="Roboto"/>
          <w:b/>
        </w:rPr>
        <w:t>Curriculum Intent Statement</w:t>
      </w:r>
      <w:r>
        <w:rPr>
          <w:rFonts w:ascii="Roboto" w:eastAsia="Roboto" w:hAnsi="Roboto" w:cs="Roboto"/>
        </w:rPr>
        <w:t xml:space="preserve"> </w:t>
      </w:r>
    </w:p>
    <w:p w14:paraId="3D6E58A5" w14:textId="77777777" w:rsidR="004D1AE5" w:rsidRDefault="008D5F0B">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Roboto" w:eastAsia="Roboto" w:hAnsi="Roboto" w:cs="Roboto"/>
        </w:rPr>
      </w:pPr>
      <w:r>
        <w:rPr>
          <w:rFonts w:ascii="Roboto" w:eastAsia="Roboto" w:hAnsi="Roboto" w:cs="Roboto"/>
          <w:b/>
        </w:rPr>
        <w:t>Sport</w:t>
      </w:r>
      <w:r>
        <w:rPr>
          <w:rFonts w:ascii="Roboto" w:eastAsia="Roboto" w:hAnsi="Roboto" w:cs="Roboto"/>
        </w:rPr>
        <w:t xml:space="preserve"> </w:t>
      </w:r>
    </w:p>
    <w:p w14:paraId="4D4B9525" w14:textId="77777777" w:rsidR="004D1AE5" w:rsidRDefault="004D1AE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Roboto" w:eastAsia="Roboto" w:hAnsi="Roboto" w:cs="Roboto"/>
          <w:b/>
        </w:rPr>
      </w:pPr>
    </w:p>
    <w:p w14:paraId="67A59929" w14:textId="77777777" w:rsidR="004D1AE5" w:rsidRDefault="004D1AE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Roboto" w:eastAsia="Roboto" w:hAnsi="Roboto" w:cs="Roboto"/>
        </w:rPr>
      </w:pPr>
    </w:p>
    <w:p w14:paraId="0983AE62" w14:textId="77777777" w:rsidR="000F2A9C" w:rsidRDefault="008D5F0B">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Roboto" w:eastAsia="Roboto" w:hAnsi="Roboto" w:cs="Roboto"/>
        </w:rPr>
      </w:pPr>
      <w:r>
        <w:rPr>
          <w:rFonts w:ascii="Roboto" w:eastAsia="Roboto" w:hAnsi="Roboto" w:cs="Roboto"/>
        </w:rPr>
        <w:t xml:space="preserve">Students follow content according to the National Curriculum for Physical Education. Students can experience a balanced and varied curriculum allowing students to participate in a wide variety of activities covering invasion, racket, striking and fielding, aesthetics and athletics. Use technical terminology with confidence accurately and precisely, building up an extended specialist vocabulary; can apply their mathematical knowledge to their understanding of PE, including measuring, timing, estimating and analysing data. Literacy, reading and good communication are skills for life, as one of our Golden threads, we actively teach reading and vocabulary through all subject areas. </w:t>
      </w:r>
    </w:p>
    <w:p w14:paraId="56F1A93D" w14:textId="3804DD1B" w:rsidR="004D1AE5" w:rsidRDefault="000F2A9C">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Poppins" w:eastAsia="Poppins" w:hAnsi="Poppins" w:cs="Poppins"/>
          <w:sz w:val="18"/>
          <w:szCs w:val="18"/>
        </w:rPr>
      </w:pPr>
      <w:r>
        <w:rPr>
          <w:rFonts w:ascii="Roboto" w:eastAsia="Roboto" w:hAnsi="Roboto" w:cs="Roboto"/>
        </w:rPr>
        <w:t xml:space="preserve"> We encourage our students to a</w:t>
      </w:r>
      <w:r w:rsidR="008D5F0B">
        <w:rPr>
          <w:rFonts w:ascii="Roboto" w:eastAsia="Roboto" w:hAnsi="Roboto" w:cs="Roboto"/>
        </w:rPr>
        <w:t>ttend ex</w:t>
      </w:r>
      <w:r>
        <w:rPr>
          <w:rFonts w:ascii="Roboto" w:eastAsia="Roboto" w:hAnsi="Roboto" w:cs="Roboto"/>
        </w:rPr>
        <w:t>tra-curricular sporting clubs and sporting activities within the local community Despite the challenges that some of our learners may face, we want to d</w:t>
      </w:r>
      <w:r w:rsidR="008D5F0B">
        <w:rPr>
          <w:rFonts w:ascii="Roboto" w:eastAsia="Roboto" w:hAnsi="Roboto" w:cs="Roboto"/>
        </w:rPr>
        <w:t xml:space="preserve">evelop a lifelong love of sports and physical exercise. </w:t>
      </w:r>
      <w:r>
        <w:rPr>
          <w:rFonts w:ascii="Roboto" w:eastAsia="Roboto" w:hAnsi="Roboto" w:cs="Roboto"/>
        </w:rPr>
        <w:t>We strive to support our students in being able to m</w:t>
      </w:r>
      <w:r w:rsidR="008D5F0B">
        <w:rPr>
          <w:rFonts w:ascii="Roboto" w:eastAsia="Roboto" w:hAnsi="Roboto" w:cs="Roboto"/>
        </w:rPr>
        <w:t xml:space="preserve">ake positive informed choices around their health, well-being and diet. </w:t>
      </w:r>
      <w:r>
        <w:rPr>
          <w:rFonts w:ascii="Roboto" w:eastAsia="Roboto" w:hAnsi="Roboto" w:cs="Roboto"/>
        </w:rPr>
        <w:t xml:space="preserve"> Throughout our sport and PE curriculum, we l</w:t>
      </w:r>
      <w:r w:rsidR="008D5F0B">
        <w:rPr>
          <w:rFonts w:ascii="Roboto" w:eastAsia="Roboto" w:hAnsi="Roboto" w:cs="Roboto"/>
        </w:rPr>
        <w:t>ink the benefits of a healthy diet and physical activity to mental and physical well-being.</w:t>
      </w:r>
      <w:r>
        <w:rPr>
          <w:rFonts w:ascii="Roboto" w:eastAsia="Roboto" w:hAnsi="Roboto" w:cs="Roboto"/>
        </w:rPr>
        <w:t xml:space="preserve"> Our staff encourage our students to d</w:t>
      </w:r>
      <w:r w:rsidR="008D5F0B">
        <w:rPr>
          <w:rFonts w:ascii="Roboto" w:eastAsia="Roboto" w:hAnsi="Roboto" w:cs="Roboto"/>
        </w:rPr>
        <w:t>evelop their leadership qualities and skills through sport</w:t>
      </w:r>
      <w:r>
        <w:rPr>
          <w:rFonts w:ascii="Roboto" w:eastAsia="Roboto" w:hAnsi="Roboto" w:cs="Roboto"/>
        </w:rPr>
        <w:t xml:space="preserve"> and help them to apply these skills in their every day lives</w:t>
      </w:r>
      <w:r w:rsidR="008D5F0B">
        <w:rPr>
          <w:rFonts w:ascii="Roboto" w:eastAsia="Roboto" w:hAnsi="Roboto" w:cs="Roboto"/>
        </w:rPr>
        <w:t xml:space="preserve">. </w:t>
      </w:r>
      <w:r>
        <w:rPr>
          <w:rFonts w:ascii="Roboto" w:eastAsia="Roboto" w:hAnsi="Roboto" w:cs="Roboto"/>
        </w:rPr>
        <w:t xml:space="preserve"> We offer diversity in our sporting activities and promote  students to h</w:t>
      </w:r>
      <w:r w:rsidR="008D5F0B">
        <w:rPr>
          <w:rFonts w:ascii="Roboto" w:eastAsia="Roboto" w:hAnsi="Roboto" w:cs="Roboto"/>
        </w:rPr>
        <w:t>ave a</w:t>
      </w:r>
      <w:r>
        <w:rPr>
          <w:rFonts w:ascii="Roboto" w:eastAsia="Roboto" w:hAnsi="Roboto" w:cs="Roboto"/>
        </w:rPr>
        <w:t xml:space="preserve">n </w:t>
      </w:r>
      <w:bookmarkStart w:id="0" w:name="_GoBack"/>
      <w:bookmarkEnd w:id="0"/>
      <w:r w:rsidR="008D5F0B">
        <w:rPr>
          <w:rFonts w:ascii="Roboto" w:eastAsia="Roboto" w:hAnsi="Roboto" w:cs="Roboto"/>
        </w:rPr>
        <w:t xml:space="preserve">understanding of different sports, their origins, including British and worldwide sporting role models. </w:t>
      </w:r>
    </w:p>
    <w:sectPr w:rsidR="004D1AE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863E0" w14:textId="77777777" w:rsidR="00F07E88" w:rsidRDefault="00F07E88">
      <w:r>
        <w:separator/>
      </w:r>
    </w:p>
  </w:endnote>
  <w:endnote w:type="continuationSeparator" w:id="0">
    <w:p w14:paraId="62A6BE83" w14:textId="77777777" w:rsidR="00F07E88" w:rsidRDefault="00F0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Poppins">
    <w:altName w:val="Times New Roman"/>
    <w:charset w:val="00"/>
    <w:family w:val="auto"/>
    <w:pitch w:val="variable"/>
    <w:sig w:usb0="00000001" w:usb1="00000000" w:usb2="00000000" w:usb3="00000000" w:csb0="00000093" w:csb1="00000000"/>
  </w:font>
  <w:font w:name="Poppins Medium">
    <w:altName w:val="Times New Roman"/>
    <w:charset w:val="00"/>
    <w:family w:val="auto"/>
    <w:pitch w:val="variable"/>
    <w:sig w:usb0="00000001" w:usb1="00000000" w:usb2="00000000" w:usb3="00000000" w:csb0="00000093" w:csb1="00000000"/>
  </w:font>
  <w:font w:name="Poppins SemiBold">
    <w:altName w:val="Times New Roman"/>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CAF86" w14:textId="77777777" w:rsidR="004D1AE5" w:rsidRDefault="004D1A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82F5" w14:textId="77777777" w:rsidR="004D1AE5" w:rsidRDefault="004D1AE5">
    <w:pPr>
      <w:pBdr>
        <w:top w:val="nil"/>
        <w:left w:val="nil"/>
        <w:bottom w:val="nil"/>
        <w:right w:val="nil"/>
        <w:between w:val="nil"/>
      </w:pBdr>
      <w:tabs>
        <w:tab w:val="center" w:pos="4513"/>
        <w:tab w:val="right" w:pos="9026"/>
      </w:tabs>
      <w:rPr>
        <w:color w:val="000000"/>
      </w:rPr>
    </w:pPr>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8"/>
      <w:gridCol w:w="2518"/>
    </w:tblGrid>
    <w:tr w:rsidR="004D1AE5" w14:paraId="08B96CA8" w14:textId="77777777">
      <w:trPr>
        <w:trHeight w:val="851"/>
      </w:trPr>
      <w:tc>
        <w:tcPr>
          <w:tcW w:w="7938" w:type="dxa"/>
          <w:tcBorders>
            <w:top w:val="nil"/>
            <w:left w:val="nil"/>
            <w:bottom w:val="nil"/>
            <w:right w:val="nil"/>
          </w:tcBorders>
          <w:vAlign w:val="bottom"/>
        </w:tcPr>
        <w:p w14:paraId="36BCA874" w14:textId="77777777" w:rsidR="004D1AE5" w:rsidRDefault="004D1AE5">
          <w:pPr>
            <w:pBdr>
              <w:top w:val="nil"/>
              <w:left w:val="nil"/>
              <w:bottom w:val="nil"/>
              <w:right w:val="nil"/>
              <w:between w:val="nil"/>
            </w:pBdr>
            <w:tabs>
              <w:tab w:val="center" w:pos="4513"/>
              <w:tab w:val="right" w:pos="9026"/>
            </w:tabs>
            <w:rPr>
              <w:rFonts w:ascii="Poppins Medium" w:eastAsia="Poppins Medium" w:hAnsi="Poppins Medium" w:cs="Poppins Medium"/>
              <w:color w:val="000000"/>
              <w:sz w:val="18"/>
              <w:szCs w:val="18"/>
            </w:rPr>
          </w:pPr>
        </w:p>
      </w:tc>
      <w:tc>
        <w:tcPr>
          <w:tcW w:w="2518" w:type="dxa"/>
          <w:tcBorders>
            <w:top w:val="nil"/>
            <w:left w:val="nil"/>
            <w:bottom w:val="nil"/>
            <w:right w:val="nil"/>
          </w:tcBorders>
          <w:vAlign w:val="bottom"/>
        </w:tcPr>
        <w:p w14:paraId="7E972D7F" w14:textId="77777777" w:rsidR="004D1AE5" w:rsidRDefault="008D5F0B">
          <w:pPr>
            <w:pBdr>
              <w:top w:val="nil"/>
              <w:left w:val="nil"/>
              <w:bottom w:val="nil"/>
              <w:right w:val="nil"/>
              <w:between w:val="nil"/>
            </w:pBdr>
            <w:tabs>
              <w:tab w:val="center" w:pos="4513"/>
              <w:tab w:val="right" w:pos="9026"/>
            </w:tabs>
            <w:jc w:val="right"/>
            <w:rPr>
              <w:color w:val="000000"/>
            </w:rPr>
          </w:pPr>
          <w:r>
            <w:rPr>
              <w:noProof/>
              <w:color w:val="000000"/>
            </w:rPr>
            <w:drawing>
              <wp:inline distT="0" distB="0" distL="0" distR="0" wp14:anchorId="6D1A0BAC" wp14:editId="1B3EB235">
                <wp:extent cx="346242" cy="446968"/>
                <wp:effectExtent l="0" t="0" r="0" b="0"/>
                <wp:docPr id="20" name="image2.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icon&#10;&#10;Description automatically generated"/>
                        <pic:cNvPicPr preferRelativeResize="0"/>
                      </pic:nvPicPr>
                      <pic:blipFill>
                        <a:blip r:embed="rId1"/>
                        <a:srcRect/>
                        <a:stretch>
                          <a:fillRect/>
                        </a:stretch>
                      </pic:blipFill>
                      <pic:spPr>
                        <a:xfrm>
                          <a:off x="0" y="0"/>
                          <a:ext cx="346242" cy="446968"/>
                        </a:xfrm>
                        <a:prstGeom prst="rect">
                          <a:avLst/>
                        </a:prstGeom>
                        <a:ln/>
                      </pic:spPr>
                    </pic:pic>
                  </a:graphicData>
                </a:graphic>
              </wp:inline>
            </w:drawing>
          </w:r>
        </w:p>
      </w:tc>
    </w:tr>
  </w:tbl>
  <w:p w14:paraId="4C8A24E6" w14:textId="77777777" w:rsidR="004D1AE5" w:rsidRDefault="004D1AE5">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1C29" w14:textId="77777777" w:rsidR="004D1AE5" w:rsidRDefault="004D1A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C5025" w14:textId="77777777" w:rsidR="00F07E88" w:rsidRDefault="00F07E88">
      <w:r>
        <w:separator/>
      </w:r>
    </w:p>
  </w:footnote>
  <w:footnote w:type="continuationSeparator" w:id="0">
    <w:p w14:paraId="578B52ED" w14:textId="77777777" w:rsidR="00F07E88" w:rsidRDefault="00F07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96D3" w14:textId="77777777" w:rsidR="004D1AE5" w:rsidRDefault="004D1A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DF880" w14:textId="77777777" w:rsidR="004D1AE5" w:rsidRDefault="004D1AE5">
    <w:pPr>
      <w:widowControl w:val="0"/>
      <w:pBdr>
        <w:top w:val="nil"/>
        <w:left w:val="nil"/>
        <w:bottom w:val="nil"/>
        <w:right w:val="nil"/>
        <w:between w:val="nil"/>
      </w:pBdr>
      <w:spacing w:line="276" w:lineRule="auto"/>
      <w:rPr>
        <w:rFonts w:ascii="Poppins" w:eastAsia="Poppins" w:hAnsi="Poppins" w:cs="Poppins"/>
        <w:sz w:val="18"/>
        <w:szCs w:val="18"/>
      </w:rPr>
    </w:pPr>
  </w:p>
  <w:tbl>
    <w:tblPr>
      <w:tblStyle w:val="a1"/>
      <w:tblW w:w="10456" w:type="dxa"/>
      <w:tblBorders>
        <w:top w:val="nil"/>
        <w:left w:val="nil"/>
        <w:bottom w:val="nil"/>
        <w:right w:val="nil"/>
        <w:insideH w:val="nil"/>
        <w:insideV w:val="nil"/>
      </w:tblBorders>
      <w:tblLayout w:type="fixed"/>
      <w:tblLook w:val="0400" w:firstRow="0" w:lastRow="0" w:firstColumn="0" w:lastColumn="0" w:noHBand="0" w:noVBand="1"/>
    </w:tblPr>
    <w:tblGrid>
      <w:gridCol w:w="5228"/>
      <w:gridCol w:w="5228"/>
    </w:tblGrid>
    <w:tr w:rsidR="004D1AE5" w14:paraId="37512BCD" w14:textId="77777777">
      <w:trPr>
        <w:cantSplit/>
        <w:trHeight w:val="1418"/>
      </w:trPr>
      <w:tc>
        <w:tcPr>
          <w:tcW w:w="5228" w:type="dxa"/>
        </w:tcPr>
        <w:p w14:paraId="634330D2" w14:textId="77777777" w:rsidR="004D1AE5" w:rsidRDefault="008D5F0B">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29EC4976" wp14:editId="68CAEB89">
                <wp:extent cx="1428524" cy="1035839"/>
                <wp:effectExtent l="0" t="0" r="0" b="0"/>
                <wp:docPr id="19" name="image3.pn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with low confidence"/>
                        <pic:cNvPicPr preferRelativeResize="0"/>
                      </pic:nvPicPr>
                      <pic:blipFill>
                        <a:blip r:embed="rId1"/>
                        <a:srcRect/>
                        <a:stretch>
                          <a:fillRect/>
                        </a:stretch>
                      </pic:blipFill>
                      <pic:spPr>
                        <a:xfrm>
                          <a:off x="0" y="0"/>
                          <a:ext cx="1428524" cy="1035839"/>
                        </a:xfrm>
                        <a:prstGeom prst="rect">
                          <a:avLst/>
                        </a:prstGeom>
                        <a:ln/>
                      </pic:spPr>
                    </pic:pic>
                  </a:graphicData>
                </a:graphic>
              </wp:inline>
            </w:drawing>
          </w:r>
        </w:p>
      </w:tc>
      <w:tc>
        <w:tcPr>
          <w:tcW w:w="5228" w:type="dxa"/>
        </w:tcPr>
        <w:p w14:paraId="23B4DEE7" w14:textId="77777777" w:rsidR="004D1AE5" w:rsidRDefault="008D5F0B">
          <w:pPr>
            <w:pBdr>
              <w:top w:val="nil"/>
              <w:left w:val="nil"/>
              <w:bottom w:val="nil"/>
              <w:right w:val="nil"/>
              <w:between w:val="nil"/>
            </w:pBdr>
            <w:tabs>
              <w:tab w:val="center" w:pos="4513"/>
              <w:tab w:val="right" w:pos="9026"/>
            </w:tabs>
            <w:jc w:val="right"/>
            <w:rPr>
              <w:rFonts w:ascii="Poppins Medium" w:eastAsia="Poppins Medium" w:hAnsi="Poppins Medium" w:cs="Poppins Medium"/>
              <w:color w:val="024601"/>
              <w:sz w:val="18"/>
              <w:szCs w:val="18"/>
            </w:rPr>
          </w:pPr>
          <w:r>
            <w:rPr>
              <w:rFonts w:ascii="Poppins Medium" w:eastAsia="Poppins Medium" w:hAnsi="Poppins Medium" w:cs="Poppins Medium"/>
              <w:color w:val="FED528"/>
              <w:sz w:val="18"/>
              <w:szCs w:val="18"/>
            </w:rPr>
            <w:t>GROWING</w:t>
          </w:r>
          <w:r>
            <w:rPr>
              <w:rFonts w:ascii="Poppins Medium" w:eastAsia="Poppins Medium" w:hAnsi="Poppins Medium" w:cs="Poppins Medium"/>
              <w:color w:val="024601"/>
              <w:sz w:val="18"/>
              <w:szCs w:val="18"/>
            </w:rPr>
            <w:t xml:space="preserve"> </w:t>
          </w:r>
          <w:r>
            <w:rPr>
              <w:rFonts w:ascii="Poppins" w:eastAsia="Poppins" w:hAnsi="Poppins" w:cs="Poppins"/>
              <w:b/>
              <w:color w:val="024601"/>
              <w:sz w:val="18"/>
              <w:szCs w:val="18"/>
            </w:rPr>
            <w:t>TOGETHER</w:t>
          </w:r>
        </w:p>
        <w:p w14:paraId="6CD80BFF" w14:textId="77777777" w:rsidR="004D1AE5" w:rsidRDefault="004D1AE5">
          <w:pPr>
            <w:pBdr>
              <w:top w:val="nil"/>
              <w:left w:val="nil"/>
              <w:bottom w:val="nil"/>
              <w:right w:val="nil"/>
              <w:between w:val="nil"/>
            </w:pBdr>
            <w:tabs>
              <w:tab w:val="center" w:pos="4513"/>
              <w:tab w:val="right" w:pos="9026"/>
            </w:tabs>
            <w:jc w:val="right"/>
            <w:rPr>
              <w:rFonts w:ascii="Poppins SemiBold" w:eastAsia="Poppins SemiBold" w:hAnsi="Poppins SemiBold" w:cs="Poppins SemiBold"/>
              <w:b/>
              <w:color w:val="024601"/>
            </w:rPr>
          </w:pPr>
        </w:p>
      </w:tc>
    </w:tr>
  </w:tbl>
  <w:p w14:paraId="400A1C2F" w14:textId="77777777" w:rsidR="004D1AE5" w:rsidRDefault="008D5F0B">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4BBAE566" wp14:editId="5BFF52D8">
          <wp:simplePos x="0" y="0"/>
          <wp:positionH relativeFrom="column">
            <wp:posOffset>-457197</wp:posOffset>
          </wp:positionH>
          <wp:positionV relativeFrom="paragraph">
            <wp:posOffset>2384114</wp:posOffset>
          </wp:positionV>
          <wp:extent cx="6060403" cy="6880532"/>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060403" cy="688053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D3CB2" w14:textId="77777777" w:rsidR="004D1AE5" w:rsidRDefault="004D1A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E5"/>
    <w:rsid w:val="000F2A9C"/>
    <w:rsid w:val="004D1AE5"/>
    <w:rsid w:val="008D5F0B"/>
    <w:rsid w:val="00F07E88"/>
    <w:rsid w:val="00F62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085D"/>
  <w15:docId w15:val="{9C9E2C07-C11C-43DA-B7A9-7369C4CF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92670"/>
    <w:pPr>
      <w:tabs>
        <w:tab w:val="center" w:pos="4513"/>
        <w:tab w:val="right" w:pos="9026"/>
      </w:tabs>
    </w:pPr>
  </w:style>
  <w:style w:type="character" w:customStyle="1" w:styleId="HeaderChar">
    <w:name w:val="Header Char"/>
    <w:basedOn w:val="DefaultParagraphFont"/>
    <w:link w:val="Header"/>
    <w:uiPriority w:val="99"/>
    <w:rsid w:val="00B92670"/>
  </w:style>
  <w:style w:type="paragraph" w:styleId="Footer">
    <w:name w:val="footer"/>
    <w:basedOn w:val="Normal"/>
    <w:link w:val="FooterChar"/>
    <w:uiPriority w:val="99"/>
    <w:unhideWhenUsed/>
    <w:rsid w:val="00B92670"/>
    <w:pPr>
      <w:tabs>
        <w:tab w:val="center" w:pos="4513"/>
        <w:tab w:val="right" w:pos="9026"/>
      </w:tabs>
    </w:pPr>
  </w:style>
  <w:style w:type="character" w:customStyle="1" w:styleId="FooterChar">
    <w:name w:val="Footer Char"/>
    <w:basedOn w:val="DefaultParagraphFont"/>
    <w:link w:val="Footer"/>
    <w:uiPriority w:val="99"/>
    <w:rsid w:val="00B92670"/>
  </w:style>
  <w:style w:type="table" w:styleId="TableGrid">
    <w:name w:val="Table Grid"/>
    <w:basedOn w:val="TableNormal"/>
    <w:uiPriority w:val="39"/>
    <w:rsid w:val="00B92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38BD"/>
    <w:rPr>
      <w:color w:val="0563C1" w:themeColor="hyperlink"/>
      <w:u w:val="single"/>
    </w:rPr>
  </w:style>
  <w:style w:type="character" w:customStyle="1" w:styleId="UnresolvedMention">
    <w:name w:val="Unresolved Mention"/>
    <w:basedOn w:val="DefaultParagraphFont"/>
    <w:uiPriority w:val="99"/>
    <w:semiHidden/>
    <w:unhideWhenUsed/>
    <w:rsid w:val="003C38B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us76a+2g0e2Eml+cKKXVR7HV4Q==">AMUW2mUfLUnIERpYVaJ5UVdqd8DPc7SG35okacWf7B1SnEbOVkXzF9FP/LlB+Nn+0XMaHyTeVgNckMwif0V5piKO/jiBwPeB1Y2TpY/j8RxP0tmhg0NJcUw=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Sayers</dc:creator>
  <cp:lastModifiedBy>User</cp:lastModifiedBy>
  <cp:revision>4</cp:revision>
  <dcterms:created xsi:type="dcterms:W3CDTF">2023-06-27T08:26:00Z</dcterms:created>
  <dcterms:modified xsi:type="dcterms:W3CDTF">2023-09-14T15:00:00Z</dcterms:modified>
</cp:coreProperties>
</file>